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742E" w14:textId="77777777" w:rsidR="00ED022E" w:rsidRDefault="00ED022E" w:rsidP="00DE3131">
      <w:pPr>
        <w:pStyle w:val="Heading1"/>
        <w:jc w:val="center"/>
        <w:rPr>
          <w:rFonts w:ascii="Calibri" w:hAnsi="Calibri"/>
          <w:b/>
          <w:i/>
          <w:sz w:val="32"/>
        </w:rPr>
      </w:pPr>
    </w:p>
    <w:p w14:paraId="2894CC60" w14:textId="30C1F186" w:rsidR="00DE3131" w:rsidRDefault="00F63F90" w:rsidP="00DE3131">
      <w:pPr>
        <w:pStyle w:val="Heading1"/>
        <w:jc w:val="center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sz w:val="32"/>
        </w:rPr>
        <w:t>P</w:t>
      </w:r>
      <w:r w:rsidR="00F941EB">
        <w:rPr>
          <w:rFonts w:ascii="Calibri" w:hAnsi="Calibri"/>
          <w:b/>
          <w:i/>
          <w:sz w:val="32"/>
        </w:rPr>
        <w:t>ayment of</w:t>
      </w:r>
      <w:r w:rsidR="006252C5">
        <w:rPr>
          <w:rFonts w:ascii="Calibri" w:hAnsi="Calibri"/>
          <w:b/>
          <w:i/>
          <w:sz w:val="32"/>
        </w:rPr>
        <w:t xml:space="preserve"> Regatta</w:t>
      </w:r>
      <w:r w:rsidR="00D034DE">
        <w:rPr>
          <w:rFonts w:ascii="Calibri" w:hAnsi="Calibri"/>
          <w:b/>
          <w:i/>
          <w:sz w:val="32"/>
        </w:rPr>
        <w:t xml:space="preserve"> </w:t>
      </w:r>
      <w:r w:rsidR="00400077">
        <w:rPr>
          <w:rFonts w:ascii="Calibri" w:hAnsi="Calibri"/>
          <w:b/>
          <w:i/>
          <w:sz w:val="32"/>
        </w:rPr>
        <w:t>Entry Fees</w:t>
      </w:r>
    </w:p>
    <w:p w14:paraId="5CBE901D" w14:textId="684FF654" w:rsidR="006252C5" w:rsidRDefault="006252C5" w:rsidP="006252C5">
      <w:pPr>
        <w:rPr>
          <w:lang w:val="en-IE"/>
        </w:rPr>
      </w:pPr>
    </w:p>
    <w:p w14:paraId="5EA9EAD3" w14:textId="77777777" w:rsidR="00ED022E" w:rsidRPr="006252C5" w:rsidRDefault="00ED022E" w:rsidP="006252C5">
      <w:pPr>
        <w:rPr>
          <w:lang w:val="en-IE"/>
        </w:rPr>
      </w:pPr>
    </w:p>
    <w:p w14:paraId="6A2D6174" w14:textId="266E3EC1" w:rsidR="00DE3131" w:rsidRPr="006252C5" w:rsidRDefault="00F941EB" w:rsidP="00C15E42">
      <w:pPr>
        <w:tabs>
          <w:tab w:val="num" w:pos="450"/>
        </w:tabs>
        <w:autoSpaceDE w:val="0"/>
        <w:autoSpaceDN w:val="0"/>
        <w:adjustRightInd w:val="0"/>
        <w:ind w:left="567" w:hanging="567"/>
        <w:rPr>
          <w:rFonts w:ascii="Calibri" w:hAnsi="Calibri"/>
          <w:sz w:val="24"/>
          <w:szCs w:val="24"/>
        </w:rPr>
      </w:pPr>
      <w:r w:rsidRPr="006252C5">
        <w:rPr>
          <w:rFonts w:ascii="Calibri" w:hAnsi="Calibri"/>
          <w:sz w:val="24"/>
          <w:szCs w:val="24"/>
        </w:rPr>
        <w:t xml:space="preserve">Please be aware of the following </w:t>
      </w:r>
      <w:r w:rsidR="006252C5">
        <w:rPr>
          <w:rFonts w:ascii="Calibri" w:hAnsi="Calibri"/>
          <w:sz w:val="24"/>
          <w:szCs w:val="24"/>
        </w:rPr>
        <w:t>when making an entry into the Tracker System</w:t>
      </w:r>
      <w:r w:rsidRPr="006252C5">
        <w:rPr>
          <w:rFonts w:ascii="Calibri" w:hAnsi="Calibri"/>
          <w:sz w:val="24"/>
          <w:szCs w:val="24"/>
        </w:rPr>
        <w:t>.</w:t>
      </w:r>
    </w:p>
    <w:p w14:paraId="5EF01E8A" w14:textId="37A29996" w:rsidR="00F941EB" w:rsidRDefault="00F941EB" w:rsidP="00C15E42">
      <w:pPr>
        <w:tabs>
          <w:tab w:val="num" w:pos="450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</w:rPr>
      </w:pPr>
    </w:p>
    <w:p w14:paraId="73EAEFC6" w14:textId="77777777" w:rsidR="00ED022E" w:rsidRDefault="00ED022E" w:rsidP="00C15E42">
      <w:pPr>
        <w:tabs>
          <w:tab w:val="num" w:pos="450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</w:rPr>
      </w:pPr>
    </w:p>
    <w:p w14:paraId="1234754C" w14:textId="5F0AF1C3" w:rsidR="00400077" w:rsidRDefault="00F941EB" w:rsidP="00ED022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51" w:right="427" w:hanging="284"/>
        <w:jc w:val="both"/>
        <w:rPr>
          <w:rFonts w:ascii="Calibri" w:hAnsi="Calibri"/>
        </w:rPr>
      </w:pPr>
      <w:r w:rsidRPr="00F941EB">
        <w:rPr>
          <w:rFonts w:ascii="Calibri" w:hAnsi="Calibri"/>
        </w:rPr>
        <w:t>Prior to</w:t>
      </w:r>
      <w:r w:rsidR="00400077" w:rsidRPr="00F941EB">
        <w:rPr>
          <w:rFonts w:ascii="Calibri" w:hAnsi="Calibri"/>
        </w:rPr>
        <w:t xml:space="preserve"> submitting your club entries into the Tracker System, you should verify that each crew is available to </w:t>
      </w:r>
      <w:r w:rsidR="00D034DE" w:rsidRPr="00F941EB">
        <w:rPr>
          <w:rFonts w:ascii="Calibri" w:hAnsi="Calibri"/>
        </w:rPr>
        <w:t>travel</w:t>
      </w:r>
      <w:r w:rsidRPr="00F941EB">
        <w:rPr>
          <w:rFonts w:ascii="Calibri" w:hAnsi="Calibri"/>
        </w:rPr>
        <w:t xml:space="preserve"> </w:t>
      </w:r>
      <w:r w:rsidR="00D034DE" w:rsidRPr="00F941EB">
        <w:rPr>
          <w:rFonts w:ascii="Calibri" w:hAnsi="Calibri"/>
        </w:rPr>
        <w:t xml:space="preserve">and </w:t>
      </w:r>
      <w:r w:rsidR="00400077" w:rsidRPr="00F941EB">
        <w:rPr>
          <w:rFonts w:ascii="Calibri" w:hAnsi="Calibri"/>
        </w:rPr>
        <w:t xml:space="preserve">compete at the Regatta. </w:t>
      </w:r>
    </w:p>
    <w:p w14:paraId="41E9AF44" w14:textId="77777777" w:rsidR="00ED022E" w:rsidRPr="00F941EB" w:rsidRDefault="00ED022E" w:rsidP="00ED022E">
      <w:pPr>
        <w:pStyle w:val="ListParagraph"/>
        <w:autoSpaceDE w:val="0"/>
        <w:autoSpaceDN w:val="0"/>
        <w:adjustRightInd w:val="0"/>
        <w:ind w:left="851" w:right="427" w:hanging="284"/>
        <w:jc w:val="both"/>
        <w:rPr>
          <w:rFonts w:ascii="Calibri" w:hAnsi="Calibri"/>
        </w:rPr>
      </w:pPr>
    </w:p>
    <w:p w14:paraId="5F8C9818" w14:textId="1B6A0BCC" w:rsidR="00400077" w:rsidRDefault="00400077" w:rsidP="00ED022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51" w:right="427" w:hanging="284"/>
        <w:jc w:val="both"/>
        <w:rPr>
          <w:rFonts w:ascii="Calibri" w:hAnsi="Calibri"/>
        </w:rPr>
      </w:pPr>
      <w:r w:rsidRPr="00F941EB">
        <w:rPr>
          <w:rFonts w:ascii="Calibri" w:hAnsi="Calibri"/>
        </w:rPr>
        <w:t xml:space="preserve">Once your Authorized Officer (captain/secretary) submits an entry into </w:t>
      </w:r>
      <w:r w:rsidR="00D83E3C" w:rsidRPr="00F941EB">
        <w:rPr>
          <w:rFonts w:ascii="Calibri" w:hAnsi="Calibri"/>
        </w:rPr>
        <w:t>the Tracker</w:t>
      </w:r>
      <w:r w:rsidRPr="00F941EB">
        <w:rPr>
          <w:rFonts w:ascii="Calibri" w:hAnsi="Calibri"/>
        </w:rPr>
        <w:t xml:space="preserve"> System those crews have now been automatically included in the Regatta Draw.</w:t>
      </w:r>
    </w:p>
    <w:p w14:paraId="5559709B" w14:textId="77777777" w:rsidR="00ED022E" w:rsidRPr="00ED022E" w:rsidRDefault="00ED022E" w:rsidP="00ED022E">
      <w:pPr>
        <w:pStyle w:val="ListParagraph"/>
        <w:ind w:left="851" w:right="427" w:hanging="284"/>
        <w:rPr>
          <w:rFonts w:ascii="Calibri" w:hAnsi="Calibri"/>
        </w:rPr>
      </w:pPr>
    </w:p>
    <w:p w14:paraId="36A0E40C" w14:textId="77777777" w:rsidR="00ED022E" w:rsidRPr="00F941EB" w:rsidRDefault="00ED022E" w:rsidP="00ED022E">
      <w:pPr>
        <w:pStyle w:val="ListParagraph"/>
        <w:autoSpaceDE w:val="0"/>
        <w:autoSpaceDN w:val="0"/>
        <w:adjustRightInd w:val="0"/>
        <w:ind w:left="851" w:right="427" w:hanging="284"/>
        <w:jc w:val="both"/>
        <w:rPr>
          <w:rFonts w:ascii="Calibri" w:hAnsi="Calibri"/>
        </w:rPr>
      </w:pPr>
    </w:p>
    <w:p w14:paraId="65345F23" w14:textId="263424DE" w:rsidR="00400077" w:rsidRPr="0022018A" w:rsidRDefault="00400077" w:rsidP="00ED022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51" w:right="427" w:hanging="284"/>
        <w:jc w:val="both"/>
        <w:rPr>
          <w:rFonts w:ascii="Calibri" w:hAnsi="Calibri"/>
          <w:b/>
          <w:bCs/>
        </w:rPr>
      </w:pPr>
      <w:r w:rsidRPr="00F941EB">
        <w:rPr>
          <w:rFonts w:ascii="Calibri" w:hAnsi="Calibri"/>
        </w:rPr>
        <w:t xml:space="preserve">The rules of racing from Rowing Ireland state, </w:t>
      </w:r>
      <w:r w:rsidRPr="0022018A">
        <w:rPr>
          <w:rFonts w:ascii="Calibri" w:hAnsi="Calibri"/>
          <w:b/>
          <w:bCs/>
        </w:rPr>
        <w:t xml:space="preserve">that </w:t>
      </w:r>
      <w:r w:rsidR="00D034DE" w:rsidRPr="0022018A">
        <w:rPr>
          <w:rFonts w:ascii="Calibri" w:hAnsi="Calibri"/>
          <w:b/>
          <w:bCs/>
        </w:rPr>
        <w:t>fees are payable for all participating crews</w:t>
      </w:r>
      <w:r w:rsidR="00D034DE" w:rsidRPr="00F941EB">
        <w:rPr>
          <w:rFonts w:ascii="Calibri" w:hAnsi="Calibri"/>
        </w:rPr>
        <w:t xml:space="preserve">. </w:t>
      </w:r>
      <w:r w:rsidR="006252C5" w:rsidRPr="0022018A">
        <w:rPr>
          <w:rFonts w:ascii="Calibri" w:hAnsi="Calibri"/>
          <w:b/>
          <w:bCs/>
        </w:rPr>
        <w:t xml:space="preserve">Crews captured in the </w:t>
      </w:r>
      <w:r w:rsidR="00314480">
        <w:rPr>
          <w:rFonts w:ascii="Calibri" w:hAnsi="Calibri"/>
          <w:b/>
          <w:bCs/>
        </w:rPr>
        <w:t>Tracker System (</w:t>
      </w:r>
      <w:r w:rsidR="00467F33" w:rsidRPr="0022018A">
        <w:rPr>
          <w:rFonts w:ascii="Calibri" w:hAnsi="Calibri"/>
          <w:b/>
          <w:bCs/>
        </w:rPr>
        <w:t>Regatta Draw</w:t>
      </w:r>
      <w:r w:rsidR="00314480">
        <w:rPr>
          <w:rFonts w:ascii="Calibri" w:hAnsi="Calibri"/>
          <w:b/>
          <w:bCs/>
        </w:rPr>
        <w:t>)</w:t>
      </w:r>
      <w:r w:rsidR="006252C5" w:rsidRPr="0022018A">
        <w:rPr>
          <w:rFonts w:ascii="Calibri" w:hAnsi="Calibri"/>
          <w:b/>
          <w:bCs/>
        </w:rPr>
        <w:t xml:space="preserve"> are deemed to be competing, t</w:t>
      </w:r>
      <w:r w:rsidR="00D034DE" w:rsidRPr="0022018A">
        <w:rPr>
          <w:rFonts w:ascii="Calibri" w:hAnsi="Calibri"/>
          <w:b/>
          <w:bCs/>
        </w:rPr>
        <w:t xml:space="preserve">herefore, </w:t>
      </w:r>
      <w:r w:rsidRPr="0022018A">
        <w:rPr>
          <w:rFonts w:ascii="Calibri" w:hAnsi="Calibri"/>
          <w:b/>
          <w:bCs/>
        </w:rPr>
        <w:t xml:space="preserve">clubs are responsible for the payment of </w:t>
      </w:r>
      <w:r w:rsidR="00D034DE" w:rsidRPr="0022018A">
        <w:rPr>
          <w:rFonts w:ascii="Calibri" w:hAnsi="Calibri"/>
          <w:b/>
          <w:bCs/>
        </w:rPr>
        <w:t>the full</w:t>
      </w:r>
      <w:r w:rsidRPr="0022018A">
        <w:rPr>
          <w:rFonts w:ascii="Calibri" w:hAnsi="Calibri"/>
          <w:b/>
          <w:bCs/>
        </w:rPr>
        <w:t xml:space="preserve"> entry fees for each crew</w:t>
      </w:r>
      <w:r w:rsidR="00314480">
        <w:rPr>
          <w:rFonts w:ascii="Calibri" w:hAnsi="Calibri"/>
          <w:b/>
          <w:bCs/>
        </w:rPr>
        <w:t xml:space="preserve"> entered</w:t>
      </w:r>
      <w:r w:rsidR="00D034DE" w:rsidRPr="0022018A">
        <w:rPr>
          <w:rFonts w:ascii="Calibri" w:hAnsi="Calibri"/>
          <w:b/>
          <w:bCs/>
        </w:rPr>
        <w:t>,</w:t>
      </w:r>
      <w:r w:rsidRPr="0022018A">
        <w:rPr>
          <w:rFonts w:ascii="Calibri" w:hAnsi="Calibri"/>
          <w:b/>
          <w:bCs/>
        </w:rPr>
        <w:t xml:space="preserve"> </w:t>
      </w:r>
      <w:r w:rsidR="00D034DE" w:rsidRPr="0022018A">
        <w:rPr>
          <w:rFonts w:ascii="Calibri" w:hAnsi="Calibri"/>
          <w:b/>
          <w:bCs/>
        </w:rPr>
        <w:t>regardless of any subsequent reason preventing them from competing</w:t>
      </w:r>
      <w:r w:rsidR="006252C5" w:rsidRPr="0022018A">
        <w:rPr>
          <w:rFonts w:ascii="Calibri" w:hAnsi="Calibri"/>
          <w:b/>
          <w:bCs/>
        </w:rPr>
        <w:t xml:space="preserve"> in the regatta.</w:t>
      </w:r>
    </w:p>
    <w:p w14:paraId="33A67A6F" w14:textId="77777777" w:rsidR="00ED022E" w:rsidRPr="00F941EB" w:rsidRDefault="00ED022E" w:rsidP="00ED022E">
      <w:pPr>
        <w:pStyle w:val="ListParagraph"/>
        <w:autoSpaceDE w:val="0"/>
        <w:autoSpaceDN w:val="0"/>
        <w:adjustRightInd w:val="0"/>
        <w:ind w:left="851" w:right="427" w:hanging="284"/>
        <w:jc w:val="both"/>
        <w:rPr>
          <w:rFonts w:ascii="Calibri" w:hAnsi="Calibri"/>
        </w:rPr>
      </w:pPr>
    </w:p>
    <w:p w14:paraId="618F4B17" w14:textId="14B3C061" w:rsidR="00400077" w:rsidRDefault="00D034DE" w:rsidP="00ED022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51" w:right="427" w:hanging="284"/>
        <w:jc w:val="both"/>
        <w:rPr>
          <w:rFonts w:ascii="Calibri" w:hAnsi="Calibri"/>
        </w:rPr>
      </w:pPr>
      <w:r w:rsidRPr="00F941EB">
        <w:rPr>
          <w:rFonts w:ascii="Calibri" w:hAnsi="Calibri"/>
        </w:rPr>
        <w:t xml:space="preserve">In the case of an entry for a Composite Crew, it is the responsibility of the club </w:t>
      </w:r>
      <w:r w:rsidR="00F941EB" w:rsidRPr="00F941EB">
        <w:rPr>
          <w:rFonts w:ascii="Calibri" w:hAnsi="Calibri"/>
        </w:rPr>
        <w:t xml:space="preserve">who inputs the </w:t>
      </w:r>
      <w:r w:rsidRPr="00F941EB">
        <w:rPr>
          <w:rFonts w:ascii="Calibri" w:hAnsi="Calibri"/>
        </w:rPr>
        <w:t>entry</w:t>
      </w:r>
      <w:r w:rsidR="00F941EB" w:rsidRPr="00F941EB">
        <w:rPr>
          <w:rFonts w:ascii="Calibri" w:hAnsi="Calibri"/>
        </w:rPr>
        <w:t xml:space="preserve"> into the Tracker System for a composite crew,</w:t>
      </w:r>
      <w:r w:rsidRPr="00F941EB">
        <w:rPr>
          <w:rFonts w:ascii="Calibri" w:hAnsi="Calibri"/>
        </w:rPr>
        <w:t xml:space="preserve"> to </w:t>
      </w:r>
      <w:r w:rsidR="00F941EB" w:rsidRPr="00F941EB">
        <w:rPr>
          <w:rFonts w:ascii="Calibri" w:hAnsi="Calibri"/>
        </w:rPr>
        <w:t>make the payment for that crew (</w:t>
      </w:r>
      <w:r w:rsidR="006252C5" w:rsidRPr="00F941EB">
        <w:rPr>
          <w:rFonts w:ascii="Calibri" w:hAnsi="Calibri"/>
        </w:rPr>
        <w:t>i</w:t>
      </w:r>
      <w:r w:rsidR="006252C5">
        <w:rPr>
          <w:rFonts w:ascii="Calibri" w:hAnsi="Calibri"/>
        </w:rPr>
        <w:t>.e.</w:t>
      </w:r>
      <w:r w:rsidR="00F941EB" w:rsidRPr="00F941EB">
        <w:rPr>
          <w:rFonts w:ascii="Calibri" w:hAnsi="Calibri"/>
        </w:rPr>
        <w:t xml:space="preserve"> the payment of regatta fees must include the full amount of the composite crew). There should be a private arrangement between the crew participants as to how your club is re-imbursed for part fees from another club.</w:t>
      </w:r>
    </w:p>
    <w:p w14:paraId="36F051F8" w14:textId="77777777" w:rsidR="00ED022E" w:rsidRPr="00ED022E" w:rsidRDefault="00ED022E" w:rsidP="00ED022E">
      <w:pPr>
        <w:pStyle w:val="ListParagraph"/>
        <w:ind w:left="851" w:right="427" w:hanging="284"/>
        <w:rPr>
          <w:rFonts w:ascii="Calibri" w:hAnsi="Calibri"/>
        </w:rPr>
      </w:pPr>
    </w:p>
    <w:p w14:paraId="4EE80ABA" w14:textId="77777777" w:rsidR="00ED022E" w:rsidRDefault="00ED022E" w:rsidP="00ED022E">
      <w:pPr>
        <w:pStyle w:val="ListParagraph"/>
        <w:autoSpaceDE w:val="0"/>
        <w:autoSpaceDN w:val="0"/>
        <w:adjustRightInd w:val="0"/>
        <w:ind w:left="851" w:right="427" w:hanging="284"/>
        <w:jc w:val="both"/>
        <w:rPr>
          <w:rFonts w:ascii="Calibri" w:hAnsi="Calibri"/>
        </w:rPr>
      </w:pPr>
    </w:p>
    <w:p w14:paraId="4D31C336" w14:textId="2EF959E7" w:rsidR="00C15E42" w:rsidRPr="00C15E42" w:rsidRDefault="00C15E42" w:rsidP="00ED022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51" w:right="427" w:hanging="284"/>
        <w:jc w:val="both"/>
        <w:rPr>
          <w:rFonts w:ascii="Calibri" w:hAnsi="Calibri"/>
        </w:rPr>
      </w:pPr>
      <w:r w:rsidRPr="00C15E42">
        <w:rPr>
          <w:rFonts w:ascii="Calibri" w:hAnsi="Calibri"/>
        </w:rPr>
        <w:t xml:space="preserve">Please complete the appropriate arrangements to ensure your club entry fee is paid before Regatta Day on the </w:t>
      </w:r>
      <w:r w:rsidR="00080539">
        <w:rPr>
          <w:rFonts w:ascii="Calibri" w:hAnsi="Calibri"/>
        </w:rPr>
        <w:t>5</w:t>
      </w:r>
      <w:r w:rsidR="00304D03" w:rsidRPr="00304D03">
        <w:rPr>
          <w:rFonts w:ascii="Calibri" w:hAnsi="Calibri"/>
          <w:vertAlign w:val="superscript"/>
        </w:rPr>
        <w:t>th</w:t>
      </w:r>
      <w:r w:rsidRPr="00C15E42">
        <w:rPr>
          <w:rFonts w:ascii="Calibri" w:hAnsi="Calibri"/>
        </w:rPr>
        <w:t>April. The options for making your payment are as follows: -</w:t>
      </w:r>
    </w:p>
    <w:p w14:paraId="365C357D" w14:textId="16FD686E" w:rsidR="00400077" w:rsidRDefault="00400077" w:rsidP="00ED022E">
      <w:pPr>
        <w:tabs>
          <w:tab w:val="num" w:pos="426"/>
        </w:tabs>
        <w:autoSpaceDE w:val="0"/>
        <w:autoSpaceDN w:val="0"/>
        <w:adjustRightInd w:val="0"/>
        <w:ind w:left="851" w:right="427" w:hanging="284"/>
        <w:jc w:val="both"/>
        <w:rPr>
          <w:rFonts w:ascii="Calibri" w:hAnsi="Calibri"/>
        </w:rPr>
      </w:pPr>
    </w:p>
    <w:p w14:paraId="129C1436" w14:textId="08C023B4" w:rsidR="00ED022E" w:rsidRDefault="00ED022E" w:rsidP="00ED022E">
      <w:pPr>
        <w:tabs>
          <w:tab w:val="num" w:pos="426"/>
        </w:tabs>
        <w:autoSpaceDE w:val="0"/>
        <w:autoSpaceDN w:val="0"/>
        <w:adjustRightInd w:val="0"/>
        <w:ind w:left="851" w:right="427" w:hanging="284"/>
        <w:jc w:val="both"/>
        <w:rPr>
          <w:rFonts w:ascii="Calibri" w:hAnsi="Calibri"/>
        </w:rPr>
      </w:pPr>
    </w:p>
    <w:p w14:paraId="4E2659D3" w14:textId="77777777" w:rsidR="00ED022E" w:rsidRDefault="00ED022E" w:rsidP="00ED022E">
      <w:pPr>
        <w:tabs>
          <w:tab w:val="num" w:pos="426"/>
        </w:tabs>
        <w:autoSpaceDE w:val="0"/>
        <w:autoSpaceDN w:val="0"/>
        <w:adjustRightInd w:val="0"/>
        <w:ind w:left="851" w:right="427" w:hanging="284"/>
        <w:jc w:val="both"/>
        <w:rPr>
          <w:rFonts w:ascii="Calibri" w:hAnsi="Calibri"/>
        </w:rPr>
      </w:pPr>
    </w:p>
    <w:p w14:paraId="673A7B92" w14:textId="77777777" w:rsidR="00C15E42" w:rsidRPr="00CC6FD9" w:rsidRDefault="00C15E42" w:rsidP="00ED022E">
      <w:pPr>
        <w:pStyle w:val="ListParagraph"/>
        <w:numPr>
          <w:ilvl w:val="0"/>
          <w:numId w:val="12"/>
        </w:numPr>
        <w:spacing w:line="276" w:lineRule="auto"/>
        <w:ind w:left="851" w:right="427" w:hanging="284"/>
        <w:rPr>
          <w:b/>
          <w:bCs/>
          <w:lang w:val="en-GB"/>
        </w:rPr>
      </w:pPr>
      <w:r w:rsidRPr="00CC6FD9">
        <w:rPr>
          <w:b/>
          <w:bCs/>
          <w:lang w:val="en-GB"/>
        </w:rPr>
        <w:t>Bank Transfer Payment to</w:t>
      </w:r>
    </w:p>
    <w:p w14:paraId="49A38779" w14:textId="77777777" w:rsidR="00C15E42" w:rsidRDefault="00C15E42" w:rsidP="00ED022E">
      <w:pPr>
        <w:spacing w:line="276" w:lineRule="auto"/>
        <w:ind w:left="851" w:right="427" w:hanging="284"/>
        <w:rPr>
          <w:lang w:val="en-GB"/>
        </w:rPr>
      </w:pPr>
      <w:r>
        <w:rPr>
          <w:lang w:val="en-GB"/>
        </w:rPr>
        <w:t>Account Name:</w:t>
      </w:r>
      <w:r>
        <w:rPr>
          <w:lang w:val="en-GB"/>
        </w:rPr>
        <w:tab/>
        <w:t>Neptune Rowing Club</w:t>
      </w:r>
    </w:p>
    <w:p w14:paraId="21911B54" w14:textId="77777777" w:rsidR="00C15E42" w:rsidRDefault="00C15E42" w:rsidP="00ED022E">
      <w:pPr>
        <w:spacing w:line="276" w:lineRule="auto"/>
        <w:ind w:left="851" w:right="427" w:hanging="284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Bank of Ireland, Ballsbridge, Dublin 4</w:t>
      </w:r>
    </w:p>
    <w:p w14:paraId="56D22E58" w14:textId="68F0C268" w:rsidR="00C15E42" w:rsidRDefault="00C15E42" w:rsidP="00ED022E">
      <w:pPr>
        <w:spacing w:line="276" w:lineRule="auto"/>
        <w:ind w:left="851" w:right="427" w:hanging="284"/>
        <w:rPr>
          <w:lang w:val="en-GB"/>
        </w:rPr>
      </w:pPr>
      <w:r>
        <w:rPr>
          <w:lang w:val="en-GB"/>
        </w:rPr>
        <w:t>IBAN</w:t>
      </w:r>
      <w:r>
        <w:rPr>
          <w:lang w:val="en-GB"/>
        </w:rPr>
        <w:tab/>
        <w:t>IE52 BOFI 9009 7351 2439 42</w:t>
      </w:r>
    </w:p>
    <w:p w14:paraId="5848D516" w14:textId="12F83F1D" w:rsidR="00C15E42" w:rsidRDefault="00C15E42" w:rsidP="00ED022E">
      <w:pPr>
        <w:spacing w:line="276" w:lineRule="auto"/>
        <w:ind w:left="851" w:right="427" w:hanging="284"/>
        <w:rPr>
          <w:lang w:val="en-GB"/>
        </w:rPr>
      </w:pPr>
      <w:r>
        <w:rPr>
          <w:lang w:val="en-GB"/>
        </w:rPr>
        <w:t xml:space="preserve">BIC </w:t>
      </w:r>
      <w:r>
        <w:rPr>
          <w:lang w:val="en-GB"/>
        </w:rPr>
        <w:tab/>
        <w:t>BOFIIE2D</w:t>
      </w:r>
    </w:p>
    <w:p w14:paraId="7D239524" w14:textId="506B6B55" w:rsidR="00C15E42" w:rsidRDefault="00C15E42" w:rsidP="00ED022E">
      <w:pPr>
        <w:spacing w:line="276" w:lineRule="auto"/>
        <w:ind w:left="851" w:right="427" w:hanging="284"/>
        <w:rPr>
          <w:lang w:val="en-GB"/>
        </w:rPr>
      </w:pPr>
      <w:r>
        <w:rPr>
          <w:lang w:val="en-GB"/>
        </w:rPr>
        <w:t>Please Quote Your Payment Reference</w:t>
      </w:r>
      <w:r>
        <w:rPr>
          <w:lang w:val="en-GB"/>
        </w:rPr>
        <w:tab/>
      </w:r>
      <w:r w:rsidR="00FD224B" w:rsidRPr="00FD224B">
        <w:rPr>
          <w:highlight w:val="yellow"/>
          <w:lang w:val="en-GB"/>
        </w:rPr>
        <w:t>“</w:t>
      </w:r>
      <w:r w:rsidRPr="00FD224B">
        <w:rPr>
          <w:i/>
          <w:iCs/>
          <w:highlight w:val="yellow"/>
          <w:lang w:val="en-GB"/>
        </w:rPr>
        <w:fldChar w:fldCharType="begin"/>
      </w:r>
      <w:r w:rsidRPr="00FD224B">
        <w:rPr>
          <w:i/>
          <w:iCs/>
          <w:highlight w:val="yellow"/>
          <w:lang w:val="en-GB"/>
        </w:rPr>
        <w:instrText xml:space="preserve"> MERGEFIELD Payment_Ref_for_Bank_Transfer </w:instrText>
      </w:r>
      <w:r w:rsidRPr="00FD224B">
        <w:rPr>
          <w:i/>
          <w:iCs/>
          <w:highlight w:val="yellow"/>
          <w:lang w:val="en-GB"/>
        </w:rPr>
        <w:fldChar w:fldCharType="separate"/>
      </w:r>
      <w:r w:rsidRPr="00FD224B">
        <w:rPr>
          <w:i/>
          <w:iCs/>
          <w:noProof/>
          <w:highlight w:val="yellow"/>
          <w:lang w:val="en-GB"/>
        </w:rPr>
        <w:t>Your club name</w:t>
      </w:r>
      <w:r w:rsidR="00FD224B">
        <w:rPr>
          <w:i/>
          <w:iCs/>
          <w:noProof/>
          <w:highlight w:val="yellow"/>
          <w:lang w:val="en-GB"/>
        </w:rPr>
        <w:t>"</w:t>
      </w:r>
      <w:r w:rsidRPr="00FD224B">
        <w:rPr>
          <w:i/>
          <w:iCs/>
          <w:noProof/>
          <w:highlight w:val="yellow"/>
          <w:lang w:val="en-GB"/>
        </w:rPr>
        <w:t xml:space="preserve"> - </w:t>
      </w:r>
      <w:r w:rsidR="00D201E9">
        <w:rPr>
          <w:i/>
          <w:iCs/>
          <w:noProof/>
          <w:highlight w:val="yellow"/>
          <w:lang w:val="en-GB"/>
        </w:rPr>
        <w:t>Regatta</w:t>
      </w:r>
      <w:r w:rsidRPr="00FD224B">
        <w:rPr>
          <w:i/>
          <w:iCs/>
          <w:noProof/>
          <w:highlight w:val="yellow"/>
          <w:lang w:val="en-GB"/>
        </w:rPr>
        <w:t xml:space="preserve"> Fee 2</w:t>
      </w:r>
      <w:r w:rsidRPr="00FD224B">
        <w:rPr>
          <w:i/>
          <w:iCs/>
          <w:highlight w:val="yellow"/>
          <w:lang w:val="en-GB"/>
        </w:rPr>
        <w:fldChar w:fldCharType="end"/>
      </w:r>
      <w:r w:rsidR="00D201E9">
        <w:rPr>
          <w:i/>
          <w:iCs/>
          <w:lang w:val="en-GB"/>
        </w:rPr>
        <w:t>5</w:t>
      </w:r>
    </w:p>
    <w:p w14:paraId="591D7259" w14:textId="05EAAA11" w:rsidR="00C15E42" w:rsidRDefault="00C15E42" w:rsidP="00ED022E">
      <w:pPr>
        <w:spacing w:line="276" w:lineRule="auto"/>
        <w:ind w:left="851" w:right="427" w:hanging="284"/>
        <w:rPr>
          <w:lang w:val="en-GB"/>
        </w:rPr>
      </w:pPr>
    </w:p>
    <w:p w14:paraId="168B13A3" w14:textId="3572D2C3" w:rsidR="00C15E42" w:rsidRDefault="00C15E42" w:rsidP="00ED022E">
      <w:pPr>
        <w:spacing w:line="276" w:lineRule="auto"/>
        <w:ind w:left="851" w:right="427" w:hanging="284"/>
        <w:rPr>
          <w:lang w:val="en-GB"/>
        </w:rPr>
      </w:pPr>
      <w:r w:rsidRPr="00C15E42">
        <w:rPr>
          <w:noProof/>
        </w:rPr>
        <w:drawing>
          <wp:inline distT="0" distB="0" distL="0" distR="0" wp14:anchorId="67879DCB" wp14:editId="25011441">
            <wp:extent cx="3619500" cy="962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8AC4D" w14:textId="28E42502" w:rsidR="00C15E42" w:rsidRDefault="00C15E42" w:rsidP="00ED022E">
      <w:pPr>
        <w:spacing w:line="276" w:lineRule="auto"/>
        <w:ind w:left="851" w:right="427" w:hanging="284"/>
        <w:rPr>
          <w:lang w:val="en-GB"/>
        </w:rPr>
      </w:pPr>
    </w:p>
    <w:p w14:paraId="536C75B2" w14:textId="02EC21CF" w:rsidR="00ED022E" w:rsidRDefault="00ED022E" w:rsidP="00ED022E">
      <w:pPr>
        <w:spacing w:line="276" w:lineRule="auto"/>
        <w:ind w:left="851" w:right="427" w:hanging="284"/>
        <w:rPr>
          <w:lang w:val="en-GB"/>
        </w:rPr>
      </w:pPr>
    </w:p>
    <w:p w14:paraId="37D9A424" w14:textId="337ADDC9" w:rsidR="00ED022E" w:rsidRDefault="00ED022E" w:rsidP="00ED022E">
      <w:pPr>
        <w:spacing w:line="276" w:lineRule="auto"/>
        <w:ind w:left="851" w:right="427" w:hanging="284"/>
        <w:rPr>
          <w:lang w:val="en-GB"/>
        </w:rPr>
      </w:pPr>
    </w:p>
    <w:p w14:paraId="0B9B374C" w14:textId="77777777" w:rsidR="00ED022E" w:rsidRDefault="00ED022E" w:rsidP="00ED022E">
      <w:pPr>
        <w:spacing w:line="276" w:lineRule="auto"/>
        <w:ind w:left="851" w:right="427" w:hanging="284"/>
        <w:rPr>
          <w:lang w:val="en-GB"/>
        </w:rPr>
      </w:pPr>
    </w:p>
    <w:p w14:paraId="7F883EF4" w14:textId="22F5384F" w:rsidR="00ED022E" w:rsidRDefault="00C15E42" w:rsidP="00ED022E">
      <w:pPr>
        <w:pStyle w:val="ListParagraph"/>
        <w:numPr>
          <w:ilvl w:val="0"/>
          <w:numId w:val="13"/>
        </w:numPr>
        <w:spacing w:line="276" w:lineRule="auto"/>
        <w:ind w:left="851" w:right="427" w:hanging="284"/>
        <w:rPr>
          <w:b/>
          <w:bCs/>
          <w:lang w:val="en-GB"/>
        </w:rPr>
      </w:pPr>
      <w:r>
        <w:rPr>
          <w:b/>
          <w:bCs/>
          <w:lang w:val="en-GB"/>
        </w:rPr>
        <w:t xml:space="preserve">Revolut – </w:t>
      </w:r>
    </w:p>
    <w:p w14:paraId="3EC8F52E" w14:textId="6892B994" w:rsidR="00C15E42" w:rsidRPr="0021009D" w:rsidRDefault="00C15E42" w:rsidP="00ED022E">
      <w:pPr>
        <w:pStyle w:val="ListParagraph"/>
        <w:spacing w:line="276" w:lineRule="auto"/>
        <w:ind w:left="851" w:right="427"/>
        <w:rPr>
          <w:b/>
          <w:bCs/>
          <w:lang w:val="en-GB"/>
        </w:rPr>
      </w:pPr>
      <w:r w:rsidRPr="00120DE3">
        <w:rPr>
          <w:bCs/>
          <w:lang w:val="en-GB"/>
        </w:rPr>
        <w:t xml:space="preserve">If </w:t>
      </w:r>
      <w:r>
        <w:rPr>
          <w:bCs/>
          <w:lang w:val="en-GB"/>
        </w:rPr>
        <w:t xml:space="preserve">using Revolut, and once the transaction is complete, please text </w:t>
      </w:r>
      <w:r w:rsidRPr="00120DE3">
        <w:rPr>
          <w:bCs/>
          <w:lang w:val="en-GB"/>
        </w:rPr>
        <w:t>Neptune</w:t>
      </w:r>
      <w:r>
        <w:rPr>
          <w:bCs/>
          <w:lang w:val="en-GB"/>
        </w:rPr>
        <w:t xml:space="preserve">’ Hon. </w:t>
      </w:r>
      <w:r w:rsidRPr="00120DE3">
        <w:rPr>
          <w:bCs/>
          <w:lang w:val="en-GB"/>
        </w:rPr>
        <w:t xml:space="preserve">Treasurer at 086 </w:t>
      </w:r>
      <w:r w:rsidR="0021009D">
        <w:rPr>
          <w:bCs/>
          <w:lang w:val="en-GB"/>
        </w:rPr>
        <w:t>254 8218</w:t>
      </w:r>
      <w:r w:rsidRPr="00120DE3">
        <w:rPr>
          <w:bCs/>
          <w:lang w:val="en-GB"/>
        </w:rPr>
        <w:t xml:space="preserve"> with the amount and the </w:t>
      </w:r>
      <w:r w:rsidRPr="00B605FD">
        <w:rPr>
          <w:bCs/>
          <w:u w:val="single"/>
          <w:lang w:val="en-GB"/>
        </w:rPr>
        <w:t>Payment Reference</w:t>
      </w:r>
      <w:r w:rsidR="0021009D" w:rsidRPr="0021009D">
        <w:rPr>
          <w:bCs/>
          <w:lang w:val="en-GB"/>
        </w:rPr>
        <w:t xml:space="preserve"> in the format described above</w:t>
      </w:r>
      <w:r w:rsidRPr="0021009D">
        <w:rPr>
          <w:b/>
          <w:bCs/>
          <w:lang w:val="en-GB"/>
        </w:rPr>
        <w:t>.</w:t>
      </w:r>
    </w:p>
    <w:p w14:paraId="3E72BFB3" w14:textId="5CA518D4" w:rsidR="00C15E42" w:rsidRDefault="00C15E42" w:rsidP="00ED022E">
      <w:pPr>
        <w:pStyle w:val="ListParagraph"/>
        <w:spacing w:line="276" w:lineRule="auto"/>
        <w:ind w:left="851" w:right="427" w:hanging="284"/>
        <w:rPr>
          <w:b/>
          <w:bCs/>
          <w:lang w:val="en-GB"/>
        </w:rPr>
      </w:pPr>
    </w:p>
    <w:p w14:paraId="44B65C06" w14:textId="77777777" w:rsidR="00ED022E" w:rsidRDefault="00ED022E" w:rsidP="00ED022E">
      <w:pPr>
        <w:pStyle w:val="ListParagraph"/>
        <w:spacing w:line="276" w:lineRule="auto"/>
        <w:ind w:left="851" w:right="427" w:hanging="284"/>
        <w:rPr>
          <w:b/>
          <w:bCs/>
          <w:lang w:val="en-GB"/>
        </w:rPr>
      </w:pPr>
    </w:p>
    <w:p w14:paraId="297A6ED5" w14:textId="77777777" w:rsidR="00ED022E" w:rsidRPr="00ED022E" w:rsidRDefault="00C15E42" w:rsidP="00ED022E">
      <w:pPr>
        <w:pStyle w:val="ListParagraph"/>
        <w:numPr>
          <w:ilvl w:val="0"/>
          <w:numId w:val="13"/>
        </w:numPr>
        <w:spacing w:line="276" w:lineRule="auto"/>
        <w:ind w:left="851" w:right="427" w:hanging="284"/>
        <w:rPr>
          <w:lang w:val="en-GB"/>
        </w:rPr>
      </w:pPr>
      <w:r w:rsidRPr="00C15E42">
        <w:rPr>
          <w:b/>
          <w:bCs/>
          <w:lang w:val="en-GB"/>
        </w:rPr>
        <w:t xml:space="preserve">Payment by Cheque </w:t>
      </w:r>
      <w:r>
        <w:rPr>
          <w:b/>
          <w:bCs/>
          <w:lang w:val="en-GB"/>
        </w:rPr>
        <w:tab/>
      </w:r>
    </w:p>
    <w:p w14:paraId="58FAA3C4" w14:textId="77777777" w:rsidR="00ED022E" w:rsidRPr="00ED022E" w:rsidRDefault="00ED022E" w:rsidP="00ED022E">
      <w:pPr>
        <w:pStyle w:val="ListParagraph"/>
        <w:rPr>
          <w:lang w:val="en-GB"/>
        </w:rPr>
      </w:pPr>
    </w:p>
    <w:p w14:paraId="1D17DF5D" w14:textId="3050DEA7" w:rsidR="00C15E42" w:rsidRPr="00C15E42" w:rsidRDefault="00C15E42" w:rsidP="00ED022E">
      <w:pPr>
        <w:pStyle w:val="ListParagraph"/>
        <w:spacing w:line="276" w:lineRule="auto"/>
        <w:ind w:left="851" w:right="427"/>
        <w:rPr>
          <w:lang w:val="en-GB"/>
        </w:rPr>
      </w:pPr>
      <w:r w:rsidRPr="00C15E42">
        <w:rPr>
          <w:lang w:val="en-GB"/>
        </w:rPr>
        <w:t>Payable to;</w:t>
      </w:r>
      <w:r w:rsidRPr="00C15E42">
        <w:rPr>
          <w:lang w:val="en-GB"/>
        </w:rPr>
        <w:tab/>
        <w:t>Neptune Rowing Club</w:t>
      </w:r>
    </w:p>
    <w:p w14:paraId="44761A8D" w14:textId="2942EA78" w:rsidR="00C15E42" w:rsidRDefault="00ED022E" w:rsidP="00ED022E">
      <w:pPr>
        <w:spacing w:line="276" w:lineRule="auto"/>
        <w:ind w:left="851" w:right="427" w:hanging="284"/>
        <w:rPr>
          <w:lang w:val="en-GB"/>
        </w:rPr>
      </w:pPr>
      <w:r>
        <w:rPr>
          <w:lang w:val="en-GB"/>
        </w:rPr>
        <w:t xml:space="preserve">      </w:t>
      </w:r>
      <w:r w:rsidR="00C15E42">
        <w:rPr>
          <w:lang w:val="en-GB"/>
        </w:rPr>
        <w:t>Posted to;</w:t>
      </w:r>
      <w:r w:rsidR="00C15E42">
        <w:rPr>
          <w:lang w:val="en-GB"/>
        </w:rPr>
        <w:tab/>
        <w:t>Longmeadows, Chapelizod Road, Islandbridge, Dublin 8, D08 HE9F</w:t>
      </w:r>
    </w:p>
    <w:p w14:paraId="305D60F4" w14:textId="77777777" w:rsidR="00ED022E" w:rsidRDefault="00ED022E" w:rsidP="00ED022E">
      <w:pPr>
        <w:tabs>
          <w:tab w:val="num" w:pos="450"/>
        </w:tabs>
        <w:autoSpaceDE w:val="0"/>
        <w:autoSpaceDN w:val="0"/>
        <w:adjustRightInd w:val="0"/>
        <w:ind w:left="851" w:right="427" w:hanging="284"/>
        <w:jc w:val="both"/>
        <w:rPr>
          <w:lang w:val="en-GB"/>
        </w:rPr>
      </w:pPr>
    </w:p>
    <w:p w14:paraId="1246BCE2" w14:textId="5FAAA3DE" w:rsidR="00C15E42" w:rsidRDefault="00C15E42" w:rsidP="00ED022E">
      <w:pPr>
        <w:tabs>
          <w:tab w:val="num" w:pos="450"/>
        </w:tabs>
        <w:autoSpaceDE w:val="0"/>
        <w:autoSpaceDN w:val="0"/>
        <w:adjustRightInd w:val="0"/>
        <w:ind w:left="851" w:right="427" w:hanging="284"/>
        <w:jc w:val="both"/>
        <w:rPr>
          <w:rFonts w:ascii="Calibri" w:hAnsi="Calibri"/>
        </w:rPr>
      </w:pPr>
      <w:r>
        <w:rPr>
          <w:lang w:val="en-GB"/>
        </w:rPr>
        <w:t>Or it may be delivered by hand to myself on the morning of the Regatta.</w:t>
      </w:r>
    </w:p>
    <w:p w14:paraId="389CC408" w14:textId="71193E45" w:rsidR="00400077" w:rsidRDefault="00400077" w:rsidP="00ED022E">
      <w:pPr>
        <w:tabs>
          <w:tab w:val="num" w:pos="450"/>
        </w:tabs>
        <w:autoSpaceDE w:val="0"/>
        <w:autoSpaceDN w:val="0"/>
        <w:adjustRightInd w:val="0"/>
        <w:ind w:left="851" w:right="427" w:hanging="284"/>
        <w:jc w:val="both"/>
        <w:rPr>
          <w:rFonts w:ascii="Calibri" w:hAnsi="Calibri"/>
        </w:rPr>
      </w:pPr>
    </w:p>
    <w:p w14:paraId="58923E4A" w14:textId="77777777" w:rsidR="00ED022E" w:rsidRDefault="00ED022E" w:rsidP="00ED022E">
      <w:pPr>
        <w:pStyle w:val="BodyText"/>
        <w:ind w:left="851" w:right="427" w:hanging="284"/>
        <w:jc w:val="both"/>
        <w:rPr>
          <w:rFonts w:ascii="Calibri" w:hAnsi="Calibri"/>
          <w:sz w:val="22"/>
        </w:rPr>
      </w:pPr>
    </w:p>
    <w:p w14:paraId="462D1C34" w14:textId="77777777" w:rsidR="00ED022E" w:rsidRDefault="00ED022E" w:rsidP="00ED022E">
      <w:pPr>
        <w:pStyle w:val="BodyText"/>
        <w:ind w:left="851" w:right="427" w:hanging="284"/>
        <w:jc w:val="both"/>
        <w:rPr>
          <w:rFonts w:ascii="Calibri" w:hAnsi="Calibri"/>
          <w:sz w:val="22"/>
        </w:rPr>
      </w:pPr>
    </w:p>
    <w:p w14:paraId="4FBDC915" w14:textId="77777777" w:rsidR="00ED022E" w:rsidRDefault="00ED022E" w:rsidP="00ED022E">
      <w:pPr>
        <w:pStyle w:val="BodyText"/>
        <w:ind w:left="851" w:right="427" w:hanging="284"/>
        <w:jc w:val="both"/>
        <w:rPr>
          <w:rFonts w:ascii="Calibri" w:hAnsi="Calibri"/>
          <w:sz w:val="22"/>
        </w:rPr>
      </w:pPr>
    </w:p>
    <w:p w14:paraId="6A007C80" w14:textId="279F2076" w:rsidR="00E717D4" w:rsidRPr="00E717D4" w:rsidRDefault="0003793C" w:rsidP="00ED022E">
      <w:pPr>
        <w:pStyle w:val="BodyText"/>
        <w:ind w:left="851" w:right="427" w:hanging="284"/>
        <w:jc w:val="both"/>
        <w:rPr>
          <w:rFonts w:ascii="Calibri" w:hAnsi="Calibri" w:cs="Times New Roman"/>
          <w:sz w:val="22"/>
        </w:rPr>
      </w:pPr>
      <w:r>
        <w:rPr>
          <w:rFonts w:ascii="Calibri" w:hAnsi="Calibri"/>
          <w:sz w:val="22"/>
        </w:rPr>
        <w:t>In line with Rowing Ireland rules e</w:t>
      </w:r>
      <w:r w:rsidR="00DE3131" w:rsidRPr="00491537">
        <w:rPr>
          <w:rFonts w:ascii="Calibri" w:hAnsi="Calibri"/>
          <w:sz w:val="22"/>
        </w:rPr>
        <w:t xml:space="preserve">ntries close on </w:t>
      </w:r>
      <w:r w:rsidR="00DE3131" w:rsidRPr="0003793C">
        <w:rPr>
          <w:rFonts w:ascii="Calibri" w:hAnsi="Calibri"/>
          <w:b/>
          <w:sz w:val="22"/>
        </w:rPr>
        <w:t xml:space="preserve">Wednesday </w:t>
      </w:r>
      <w:r w:rsidR="003F632C">
        <w:rPr>
          <w:rFonts w:ascii="Calibri" w:hAnsi="Calibri"/>
          <w:b/>
          <w:sz w:val="22"/>
        </w:rPr>
        <w:t>26</w:t>
      </w:r>
      <w:r w:rsidR="003F632C" w:rsidRPr="003F632C">
        <w:rPr>
          <w:rFonts w:ascii="Calibri" w:hAnsi="Calibri"/>
          <w:b/>
          <w:sz w:val="22"/>
          <w:vertAlign w:val="superscript"/>
        </w:rPr>
        <w:t>th</w:t>
      </w:r>
      <w:r w:rsidR="003F632C">
        <w:rPr>
          <w:rFonts w:ascii="Calibri" w:hAnsi="Calibri"/>
          <w:b/>
          <w:sz w:val="22"/>
        </w:rPr>
        <w:t xml:space="preserve"> March</w:t>
      </w:r>
      <w:r w:rsidR="00B47302">
        <w:rPr>
          <w:rFonts w:ascii="Calibri" w:hAnsi="Calibri"/>
          <w:b/>
          <w:sz w:val="22"/>
        </w:rPr>
        <w:t xml:space="preserve"> at 7</w:t>
      </w:r>
      <w:r w:rsidR="00CF406D">
        <w:rPr>
          <w:rFonts w:ascii="Calibri" w:hAnsi="Calibri"/>
          <w:b/>
          <w:sz w:val="22"/>
        </w:rPr>
        <w:t>.</w:t>
      </w:r>
      <w:r w:rsidR="00B47302">
        <w:rPr>
          <w:rFonts w:ascii="Calibri" w:hAnsi="Calibri"/>
          <w:b/>
          <w:sz w:val="22"/>
        </w:rPr>
        <w:t>00</w:t>
      </w:r>
      <w:r w:rsidR="00DE3131" w:rsidRPr="0003793C">
        <w:rPr>
          <w:rFonts w:ascii="Calibri" w:hAnsi="Calibri"/>
          <w:b/>
          <w:sz w:val="22"/>
        </w:rPr>
        <w:t>pm</w:t>
      </w:r>
      <w:r w:rsidR="00E717D4">
        <w:rPr>
          <w:rFonts w:ascii="Calibri" w:hAnsi="Calibri"/>
          <w:sz w:val="22"/>
        </w:rPr>
        <w:t>.</w:t>
      </w:r>
      <w:r w:rsidR="00DE3131" w:rsidRPr="00491537">
        <w:rPr>
          <w:rFonts w:ascii="Calibri" w:hAnsi="Calibri"/>
          <w:sz w:val="22"/>
        </w:rPr>
        <w:t xml:space="preserve"> </w:t>
      </w:r>
    </w:p>
    <w:p w14:paraId="52B749CF" w14:textId="59852B1F" w:rsidR="00DE3131" w:rsidRPr="000B2382" w:rsidRDefault="00C20A8D" w:rsidP="00ED022E">
      <w:pPr>
        <w:pStyle w:val="BodyText"/>
        <w:tabs>
          <w:tab w:val="num" w:pos="450"/>
        </w:tabs>
        <w:ind w:left="851" w:right="427" w:hanging="284"/>
        <w:jc w:val="both"/>
        <w:rPr>
          <w:rFonts w:ascii="Calibri" w:hAnsi="Calibri"/>
          <w:bCs/>
          <w:szCs w:val="26"/>
        </w:rPr>
      </w:pPr>
      <w:r>
        <w:rPr>
          <w:rFonts w:ascii="Calibri" w:hAnsi="Calibri"/>
          <w:sz w:val="22"/>
        </w:rPr>
        <w:tab/>
      </w:r>
    </w:p>
    <w:p w14:paraId="5C976A08" w14:textId="3ED81CE5" w:rsidR="00DE3131" w:rsidRPr="000B2382" w:rsidRDefault="00DE3131" w:rsidP="00ED022E">
      <w:pPr>
        <w:tabs>
          <w:tab w:val="num" w:pos="450"/>
        </w:tabs>
        <w:autoSpaceDE w:val="0"/>
        <w:autoSpaceDN w:val="0"/>
        <w:adjustRightInd w:val="0"/>
        <w:ind w:left="851" w:right="427" w:hanging="284"/>
        <w:rPr>
          <w:rFonts w:ascii="Calibri" w:hAnsi="Calibri"/>
          <w:bCs/>
          <w:sz w:val="24"/>
          <w:szCs w:val="26"/>
        </w:rPr>
      </w:pPr>
      <w:r w:rsidRPr="000B2382">
        <w:rPr>
          <w:rFonts w:ascii="Calibri" w:hAnsi="Calibri"/>
          <w:bCs/>
          <w:sz w:val="24"/>
          <w:szCs w:val="26"/>
        </w:rPr>
        <w:t>Regatta Secretary,</w:t>
      </w:r>
      <w:r w:rsidR="00C20A8D">
        <w:rPr>
          <w:rFonts w:ascii="Calibri" w:hAnsi="Calibri"/>
          <w:bCs/>
          <w:sz w:val="24"/>
          <w:szCs w:val="26"/>
        </w:rPr>
        <w:tab/>
      </w:r>
      <w:r w:rsidR="00C20A8D">
        <w:rPr>
          <w:rFonts w:ascii="Calibri" w:hAnsi="Calibri"/>
          <w:bCs/>
          <w:sz w:val="24"/>
          <w:szCs w:val="26"/>
        </w:rPr>
        <w:tab/>
      </w:r>
      <w:r w:rsidR="00C20A8D">
        <w:rPr>
          <w:rFonts w:ascii="Calibri" w:hAnsi="Calibri"/>
          <w:bCs/>
          <w:sz w:val="24"/>
          <w:szCs w:val="26"/>
        </w:rPr>
        <w:tab/>
      </w:r>
      <w:r w:rsidR="00C20A8D">
        <w:rPr>
          <w:rFonts w:ascii="Calibri" w:hAnsi="Calibri"/>
          <w:bCs/>
          <w:sz w:val="24"/>
          <w:szCs w:val="26"/>
        </w:rPr>
        <w:tab/>
      </w:r>
      <w:r w:rsidR="00C20A8D">
        <w:rPr>
          <w:rFonts w:ascii="Calibri" w:hAnsi="Calibri"/>
          <w:bCs/>
          <w:sz w:val="24"/>
          <w:szCs w:val="26"/>
        </w:rPr>
        <w:tab/>
      </w:r>
      <w:r w:rsidR="0003793C" w:rsidRPr="000B2382">
        <w:rPr>
          <w:rFonts w:ascii="Calibri" w:hAnsi="Calibri"/>
          <w:bCs/>
          <w:sz w:val="24"/>
        </w:rPr>
        <w:t>Email:</w:t>
      </w:r>
      <w:r w:rsidR="0003793C" w:rsidRPr="000B2382">
        <w:rPr>
          <w:rFonts w:ascii="Calibri" w:hAnsi="Calibri"/>
          <w:sz w:val="24"/>
        </w:rPr>
        <w:t xml:space="preserve">  </w:t>
      </w:r>
      <w:hyperlink r:id="rId9" w:history="1">
        <w:r w:rsidR="0003793C" w:rsidRPr="00DA7269">
          <w:rPr>
            <w:rFonts w:ascii="Arial" w:hAnsi="Arial" w:cs="Arial"/>
            <w:color w:val="1155CC"/>
            <w:sz w:val="19"/>
            <w:szCs w:val="19"/>
            <w:u w:val="single"/>
            <w:shd w:val="clear" w:color="auto" w:fill="FFFFFF"/>
          </w:rPr>
          <w:t>regattasecretary.neptunerc@gmail.com</w:t>
        </w:r>
      </w:hyperlink>
    </w:p>
    <w:p w14:paraId="37CB9AF6" w14:textId="77777777" w:rsidR="00DE3131" w:rsidRPr="000B2382" w:rsidRDefault="0003793C" w:rsidP="00ED022E">
      <w:pPr>
        <w:tabs>
          <w:tab w:val="num" w:pos="450"/>
        </w:tabs>
        <w:autoSpaceDE w:val="0"/>
        <w:autoSpaceDN w:val="0"/>
        <w:adjustRightInd w:val="0"/>
        <w:ind w:left="851" w:right="427" w:hanging="284"/>
        <w:rPr>
          <w:rFonts w:ascii="Calibri" w:hAnsi="Calibri"/>
          <w:bCs/>
          <w:sz w:val="24"/>
          <w:szCs w:val="26"/>
        </w:rPr>
      </w:pPr>
      <w:r>
        <w:rPr>
          <w:rFonts w:ascii="Calibri" w:hAnsi="Calibri"/>
          <w:bCs/>
          <w:sz w:val="24"/>
          <w:szCs w:val="26"/>
        </w:rPr>
        <w:t>C</w:t>
      </w:r>
      <w:r w:rsidR="00DE3131" w:rsidRPr="000B2382">
        <w:rPr>
          <w:rFonts w:ascii="Calibri" w:hAnsi="Calibri"/>
          <w:bCs/>
          <w:sz w:val="24"/>
          <w:szCs w:val="26"/>
        </w:rPr>
        <w:t>/o Neptune Rowing Club,</w:t>
      </w:r>
    </w:p>
    <w:p w14:paraId="190491FB" w14:textId="77777777" w:rsidR="00DE3131" w:rsidRPr="000B2382" w:rsidRDefault="00DE3131" w:rsidP="00ED022E">
      <w:pPr>
        <w:tabs>
          <w:tab w:val="num" w:pos="450"/>
        </w:tabs>
        <w:autoSpaceDE w:val="0"/>
        <w:autoSpaceDN w:val="0"/>
        <w:adjustRightInd w:val="0"/>
        <w:ind w:left="851" w:right="427" w:hanging="284"/>
        <w:rPr>
          <w:rFonts w:ascii="Calibri" w:hAnsi="Calibri"/>
          <w:bCs/>
          <w:sz w:val="24"/>
          <w:szCs w:val="26"/>
        </w:rPr>
      </w:pPr>
      <w:r w:rsidRPr="000B2382">
        <w:rPr>
          <w:rFonts w:ascii="Calibri" w:hAnsi="Calibri"/>
          <w:bCs/>
          <w:sz w:val="24"/>
          <w:szCs w:val="26"/>
        </w:rPr>
        <w:t>Longmeadows,</w:t>
      </w:r>
      <w:r>
        <w:rPr>
          <w:rFonts w:ascii="Calibri" w:hAnsi="Calibri"/>
          <w:bCs/>
          <w:sz w:val="24"/>
          <w:szCs w:val="26"/>
        </w:rPr>
        <w:t xml:space="preserve"> </w:t>
      </w:r>
      <w:r w:rsidRPr="000B2382">
        <w:rPr>
          <w:rFonts w:ascii="Calibri" w:hAnsi="Calibri"/>
          <w:bCs/>
          <w:sz w:val="24"/>
          <w:szCs w:val="26"/>
        </w:rPr>
        <w:t>Islandbridge,</w:t>
      </w:r>
      <w:r w:rsidR="0003793C" w:rsidRPr="0003793C">
        <w:rPr>
          <w:rFonts w:ascii="Calibri" w:hAnsi="Calibri"/>
          <w:bCs/>
          <w:sz w:val="24"/>
        </w:rPr>
        <w:t xml:space="preserve"> </w:t>
      </w:r>
      <w:r w:rsidR="00C20A8D">
        <w:rPr>
          <w:rFonts w:ascii="Calibri" w:hAnsi="Calibri"/>
          <w:bCs/>
          <w:sz w:val="24"/>
        </w:rPr>
        <w:tab/>
      </w:r>
      <w:r w:rsidR="00C20A8D">
        <w:rPr>
          <w:rFonts w:ascii="Calibri" w:hAnsi="Calibri"/>
          <w:bCs/>
          <w:sz w:val="24"/>
        </w:rPr>
        <w:tab/>
      </w:r>
      <w:r w:rsidR="00C20A8D">
        <w:rPr>
          <w:rFonts w:ascii="Calibri" w:hAnsi="Calibri"/>
          <w:bCs/>
          <w:sz w:val="24"/>
        </w:rPr>
        <w:tab/>
      </w:r>
      <w:r w:rsidR="00C20A8D">
        <w:rPr>
          <w:rFonts w:ascii="Calibri" w:hAnsi="Calibri"/>
          <w:bCs/>
          <w:sz w:val="24"/>
        </w:rPr>
        <w:tab/>
      </w:r>
    </w:p>
    <w:p w14:paraId="5F611004" w14:textId="77777777" w:rsidR="001E06E2" w:rsidRDefault="00DE3131" w:rsidP="00ED022E">
      <w:pPr>
        <w:tabs>
          <w:tab w:val="num" w:pos="450"/>
        </w:tabs>
        <w:autoSpaceDE w:val="0"/>
        <w:autoSpaceDN w:val="0"/>
        <w:adjustRightInd w:val="0"/>
        <w:ind w:left="851" w:right="427" w:hanging="284"/>
        <w:rPr>
          <w:b/>
          <w:sz w:val="28"/>
          <w:szCs w:val="28"/>
        </w:rPr>
      </w:pPr>
      <w:r w:rsidRPr="000B2382">
        <w:rPr>
          <w:rFonts w:ascii="Calibri" w:hAnsi="Calibri"/>
          <w:bCs/>
          <w:sz w:val="24"/>
          <w:szCs w:val="26"/>
        </w:rPr>
        <w:t>D</w:t>
      </w:r>
      <w:r w:rsidR="0003793C">
        <w:rPr>
          <w:rFonts w:ascii="Calibri" w:hAnsi="Calibri"/>
          <w:bCs/>
          <w:sz w:val="24"/>
          <w:szCs w:val="26"/>
        </w:rPr>
        <w:t>ublin</w:t>
      </w:r>
      <w:r w:rsidRPr="000B2382">
        <w:rPr>
          <w:rFonts w:ascii="Calibri" w:hAnsi="Calibri"/>
          <w:bCs/>
          <w:sz w:val="24"/>
          <w:szCs w:val="26"/>
        </w:rPr>
        <w:t xml:space="preserve"> 8.</w:t>
      </w:r>
      <w:r w:rsidR="0003793C">
        <w:rPr>
          <w:b/>
          <w:sz w:val="28"/>
          <w:szCs w:val="28"/>
        </w:rPr>
        <w:t xml:space="preserve"> </w:t>
      </w:r>
    </w:p>
    <w:sectPr w:rsidR="001E06E2" w:rsidSect="00B62FF0">
      <w:headerReference w:type="default" r:id="rId10"/>
      <w:pgSz w:w="12240" w:h="15840"/>
      <w:pgMar w:top="720" w:right="72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81051" w14:textId="77777777" w:rsidR="00197B43" w:rsidRDefault="00197B43" w:rsidP="00FB5608">
      <w:r>
        <w:separator/>
      </w:r>
    </w:p>
  </w:endnote>
  <w:endnote w:type="continuationSeparator" w:id="0">
    <w:p w14:paraId="05FDCE26" w14:textId="77777777" w:rsidR="00197B43" w:rsidRDefault="00197B43" w:rsidP="00FB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E9A98" w14:textId="77777777" w:rsidR="00197B43" w:rsidRDefault="00197B43" w:rsidP="00FB5608">
      <w:r>
        <w:separator/>
      </w:r>
    </w:p>
  </w:footnote>
  <w:footnote w:type="continuationSeparator" w:id="0">
    <w:p w14:paraId="24B44B69" w14:textId="77777777" w:rsidR="00197B43" w:rsidRDefault="00197B43" w:rsidP="00FB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88F0" w14:textId="7BF9670E" w:rsidR="00FB5608" w:rsidRDefault="00FB5608" w:rsidP="00FB5608">
    <w:pPr>
      <w:rPr>
        <w:rFonts w:ascii="Comic Sans MS" w:hAnsi="Comic Sans MS" w:cs="Comic Sans MS"/>
        <w:b/>
        <w:bCs/>
        <w:color w:val="006666"/>
        <w:sz w:val="52"/>
        <w:szCs w:val="56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3AA8C82" wp14:editId="699CA18A">
          <wp:simplePos x="0" y="0"/>
          <wp:positionH relativeFrom="margin">
            <wp:posOffset>5514974</wp:posOffset>
          </wp:positionH>
          <wp:positionV relativeFrom="paragraph">
            <wp:posOffset>9525</wp:posOffset>
          </wp:positionV>
          <wp:extent cx="1048385" cy="803552"/>
          <wp:effectExtent l="0" t="0" r="0" b="0"/>
          <wp:wrapNone/>
          <wp:docPr id="1" name="Picture 4" descr="A close-up of a measuring too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A close-up of a measuring tool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129" cy="81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3F91">
      <w:rPr>
        <w:rFonts w:ascii="Comic Sans MS" w:hAnsi="Comic Sans MS" w:cs="Comic Sans MS"/>
        <w:b/>
        <w:bCs/>
        <w:color w:val="006666"/>
        <w:sz w:val="52"/>
        <w:szCs w:val="56"/>
      </w:rPr>
      <w:t>Neptune Rowin</w:t>
    </w:r>
    <w:r>
      <w:rPr>
        <w:rFonts w:ascii="Comic Sans MS" w:hAnsi="Comic Sans MS" w:cs="Comic Sans MS"/>
        <w:b/>
        <w:bCs/>
        <w:color w:val="006666"/>
        <w:sz w:val="52"/>
        <w:szCs w:val="56"/>
      </w:rPr>
      <w:t>g</w:t>
    </w:r>
    <w:r w:rsidRPr="00273F91">
      <w:rPr>
        <w:rFonts w:ascii="Comic Sans MS" w:hAnsi="Comic Sans MS" w:cs="Comic Sans MS"/>
        <w:b/>
        <w:bCs/>
        <w:color w:val="006666"/>
        <w:sz w:val="52"/>
        <w:szCs w:val="56"/>
      </w:rPr>
      <w:t xml:space="preserve"> Club</w:t>
    </w:r>
  </w:p>
  <w:p w14:paraId="14F94C36" w14:textId="0F7EC7FF" w:rsidR="00FB5608" w:rsidRDefault="00FB5608" w:rsidP="00FB5608">
    <w:pPr>
      <w:rPr>
        <w:rFonts w:ascii="Comic Sans MS" w:hAnsi="Comic Sans MS" w:cs="Comic Sans MS"/>
        <w:b/>
        <w:bCs/>
        <w:color w:val="006666"/>
        <w:sz w:val="24"/>
        <w:szCs w:val="24"/>
      </w:rPr>
    </w:pPr>
    <w:proofErr w:type="spellStart"/>
    <w:r>
      <w:rPr>
        <w:rFonts w:ascii="Comic Sans MS" w:hAnsi="Comic Sans MS" w:cs="Comic Sans MS"/>
        <w:b/>
        <w:bCs/>
        <w:color w:val="006666"/>
        <w:sz w:val="24"/>
        <w:szCs w:val="24"/>
      </w:rPr>
      <w:t>Longmeadows</w:t>
    </w:r>
    <w:proofErr w:type="spellEnd"/>
    <w:r>
      <w:rPr>
        <w:rFonts w:ascii="Comic Sans MS" w:hAnsi="Comic Sans MS" w:cs="Comic Sans MS"/>
        <w:b/>
        <w:bCs/>
        <w:color w:val="006666"/>
        <w:sz w:val="24"/>
        <w:szCs w:val="24"/>
      </w:rPr>
      <w:t xml:space="preserve">, </w:t>
    </w:r>
    <w:proofErr w:type="spellStart"/>
    <w:r>
      <w:rPr>
        <w:rFonts w:ascii="Comic Sans MS" w:hAnsi="Comic Sans MS" w:cs="Comic Sans MS"/>
        <w:b/>
        <w:bCs/>
        <w:color w:val="006666"/>
        <w:sz w:val="24"/>
        <w:szCs w:val="24"/>
      </w:rPr>
      <w:t>Islandbridge</w:t>
    </w:r>
    <w:proofErr w:type="spellEnd"/>
    <w:r>
      <w:rPr>
        <w:rFonts w:ascii="Comic Sans MS" w:hAnsi="Comic Sans MS" w:cs="Comic Sans MS"/>
        <w:b/>
        <w:bCs/>
        <w:color w:val="006666"/>
        <w:sz w:val="24"/>
        <w:szCs w:val="24"/>
      </w:rPr>
      <w:t>, Dublin D08 HE9F</w:t>
    </w:r>
    <w:r w:rsidR="00064C7B">
      <w:rPr>
        <w:rFonts w:ascii="Comic Sans MS" w:hAnsi="Comic Sans MS" w:cs="Comic Sans MS"/>
        <w:b/>
        <w:bCs/>
        <w:color w:val="006666"/>
        <w:sz w:val="24"/>
        <w:szCs w:val="24"/>
      </w:rPr>
      <w:t>.</w:t>
    </w:r>
  </w:p>
  <w:p w14:paraId="200BEEA8" w14:textId="77777777" w:rsidR="00FB5608" w:rsidRDefault="00FB5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88C"/>
    <w:multiLevelType w:val="hybridMultilevel"/>
    <w:tmpl w:val="A1468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60D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BC662DD0">
      <w:numFmt w:val="bullet"/>
      <w:lvlText w:val="·"/>
      <w:lvlJc w:val="left"/>
      <w:pPr>
        <w:ind w:left="2340" w:hanging="360"/>
      </w:pPr>
      <w:rPr>
        <w:rFonts w:ascii="Calibri" w:eastAsia="Calibri" w:hAnsi="Calibri" w:cs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4748C"/>
    <w:multiLevelType w:val="hybridMultilevel"/>
    <w:tmpl w:val="F722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7795F"/>
    <w:multiLevelType w:val="hybridMultilevel"/>
    <w:tmpl w:val="989662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695E"/>
    <w:multiLevelType w:val="hybridMultilevel"/>
    <w:tmpl w:val="0172E530"/>
    <w:lvl w:ilvl="0" w:tplc="04090009">
      <w:start w:val="1"/>
      <w:numFmt w:val="bullet"/>
      <w:lvlText w:val=""/>
      <w:lvlJc w:val="left"/>
      <w:pPr>
        <w:ind w:left="19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4" w15:restartNumberingAfterBreak="0">
    <w:nsid w:val="2E59548D"/>
    <w:multiLevelType w:val="hybridMultilevel"/>
    <w:tmpl w:val="E8325A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81E65"/>
    <w:multiLevelType w:val="hybridMultilevel"/>
    <w:tmpl w:val="4A6C80F6"/>
    <w:lvl w:ilvl="0" w:tplc="0409000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224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" w15:restartNumberingAfterBreak="0">
    <w:nsid w:val="3DEE11F2"/>
    <w:multiLevelType w:val="hybridMultilevel"/>
    <w:tmpl w:val="2326EA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5628D"/>
    <w:multiLevelType w:val="hybridMultilevel"/>
    <w:tmpl w:val="1026E462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47B29"/>
    <w:multiLevelType w:val="hybridMultilevel"/>
    <w:tmpl w:val="725CC73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F385F"/>
    <w:multiLevelType w:val="hybridMultilevel"/>
    <w:tmpl w:val="B64CFE36"/>
    <w:lvl w:ilvl="0" w:tplc="18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9C10516"/>
    <w:multiLevelType w:val="hybridMultilevel"/>
    <w:tmpl w:val="8BA256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D5E98"/>
    <w:multiLevelType w:val="hybridMultilevel"/>
    <w:tmpl w:val="728834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112A0"/>
    <w:multiLevelType w:val="hybridMultilevel"/>
    <w:tmpl w:val="81CA9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60D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A5355D"/>
    <w:multiLevelType w:val="hybridMultilevel"/>
    <w:tmpl w:val="BB646AAC"/>
    <w:lvl w:ilvl="0" w:tplc="1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829176902">
    <w:abstractNumId w:val="1"/>
  </w:num>
  <w:num w:numId="2" w16cid:durableId="2127387710">
    <w:abstractNumId w:val="10"/>
  </w:num>
  <w:num w:numId="3" w16cid:durableId="99838150">
    <w:abstractNumId w:val="0"/>
  </w:num>
  <w:num w:numId="4" w16cid:durableId="2007174506">
    <w:abstractNumId w:val="5"/>
  </w:num>
  <w:num w:numId="5" w16cid:durableId="169804646">
    <w:abstractNumId w:val="12"/>
  </w:num>
  <w:num w:numId="6" w16cid:durableId="1079906016">
    <w:abstractNumId w:val="3"/>
  </w:num>
  <w:num w:numId="7" w16cid:durableId="971406388">
    <w:abstractNumId w:val="13"/>
  </w:num>
  <w:num w:numId="8" w16cid:durableId="1369909639">
    <w:abstractNumId w:val="9"/>
  </w:num>
  <w:num w:numId="9" w16cid:durableId="712966560">
    <w:abstractNumId w:val="4"/>
  </w:num>
  <w:num w:numId="10" w16cid:durableId="360710978">
    <w:abstractNumId w:val="11"/>
  </w:num>
  <w:num w:numId="11" w16cid:durableId="1575823543">
    <w:abstractNumId w:val="6"/>
  </w:num>
  <w:num w:numId="12" w16cid:durableId="1830318459">
    <w:abstractNumId w:val="8"/>
  </w:num>
  <w:num w:numId="13" w16cid:durableId="553735061">
    <w:abstractNumId w:val="7"/>
  </w:num>
  <w:num w:numId="14" w16cid:durableId="2143494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E9"/>
    <w:rsid w:val="00027F0B"/>
    <w:rsid w:val="0003793C"/>
    <w:rsid w:val="00040F0C"/>
    <w:rsid w:val="00064C7B"/>
    <w:rsid w:val="00080539"/>
    <w:rsid w:val="00082DC3"/>
    <w:rsid w:val="000837CA"/>
    <w:rsid w:val="000913B2"/>
    <w:rsid w:val="000A05F9"/>
    <w:rsid w:val="000A4850"/>
    <w:rsid w:val="000B3204"/>
    <w:rsid w:val="000D5B6C"/>
    <w:rsid w:val="000E3A42"/>
    <w:rsid w:val="000E49FE"/>
    <w:rsid w:val="001414BC"/>
    <w:rsid w:val="00161904"/>
    <w:rsid w:val="00172110"/>
    <w:rsid w:val="0018048F"/>
    <w:rsid w:val="001849DC"/>
    <w:rsid w:val="00197B43"/>
    <w:rsid w:val="001E06E2"/>
    <w:rsid w:val="001F22CD"/>
    <w:rsid w:val="0021009D"/>
    <w:rsid w:val="0021563F"/>
    <w:rsid w:val="0022018A"/>
    <w:rsid w:val="00227039"/>
    <w:rsid w:val="00242C52"/>
    <w:rsid w:val="00245F99"/>
    <w:rsid w:val="00250809"/>
    <w:rsid w:val="0028736C"/>
    <w:rsid w:val="002B445E"/>
    <w:rsid w:val="002F4C60"/>
    <w:rsid w:val="00304D03"/>
    <w:rsid w:val="003134BF"/>
    <w:rsid w:val="00314480"/>
    <w:rsid w:val="003279F0"/>
    <w:rsid w:val="003C777C"/>
    <w:rsid w:val="003D08D4"/>
    <w:rsid w:val="003D37B4"/>
    <w:rsid w:val="003E0A83"/>
    <w:rsid w:val="003F632C"/>
    <w:rsid w:val="00400077"/>
    <w:rsid w:val="00415993"/>
    <w:rsid w:val="00421964"/>
    <w:rsid w:val="00460A5B"/>
    <w:rsid w:val="00467F33"/>
    <w:rsid w:val="0048637A"/>
    <w:rsid w:val="004D3656"/>
    <w:rsid w:val="00542939"/>
    <w:rsid w:val="0057063B"/>
    <w:rsid w:val="005B79FE"/>
    <w:rsid w:val="00607649"/>
    <w:rsid w:val="006252C5"/>
    <w:rsid w:val="00645332"/>
    <w:rsid w:val="00674811"/>
    <w:rsid w:val="00696CE1"/>
    <w:rsid w:val="00697C11"/>
    <w:rsid w:val="006A5216"/>
    <w:rsid w:val="006A7AEC"/>
    <w:rsid w:val="006B7E7F"/>
    <w:rsid w:val="006D0E2B"/>
    <w:rsid w:val="006D6873"/>
    <w:rsid w:val="006E0F8D"/>
    <w:rsid w:val="006E3611"/>
    <w:rsid w:val="006F59A5"/>
    <w:rsid w:val="00716038"/>
    <w:rsid w:val="0074694A"/>
    <w:rsid w:val="00763A40"/>
    <w:rsid w:val="007768FA"/>
    <w:rsid w:val="007A276D"/>
    <w:rsid w:val="007B039A"/>
    <w:rsid w:val="007C52EE"/>
    <w:rsid w:val="007E46E0"/>
    <w:rsid w:val="00806506"/>
    <w:rsid w:val="008416C6"/>
    <w:rsid w:val="00911C11"/>
    <w:rsid w:val="00981FE5"/>
    <w:rsid w:val="00996AE9"/>
    <w:rsid w:val="009B0645"/>
    <w:rsid w:val="009C4BF2"/>
    <w:rsid w:val="00A06283"/>
    <w:rsid w:val="00A250FE"/>
    <w:rsid w:val="00A301CB"/>
    <w:rsid w:val="00A42E71"/>
    <w:rsid w:val="00A778EC"/>
    <w:rsid w:val="00A77D34"/>
    <w:rsid w:val="00AB017B"/>
    <w:rsid w:val="00AD7639"/>
    <w:rsid w:val="00AE3A01"/>
    <w:rsid w:val="00B06195"/>
    <w:rsid w:val="00B45056"/>
    <w:rsid w:val="00B47302"/>
    <w:rsid w:val="00B62FF0"/>
    <w:rsid w:val="00B65ADC"/>
    <w:rsid w:val="00B908CD"/>
    <w:rsid w:val="00B93A44"/>
    <w:rsid w:val="00BA5AB3"/>
    <w:rsid w:val="00C03F87"/>
    <w:rsid w:val="00C15E42"/>
    <w:rsid w:val="00C1709F"/>
    <w:rsid w:val="00C20A8D"/>
    <w:rsid w:val="00CD4EFC"/>
    <w:rsid w:val="00CF406D"/>
    <w:rsid w:val="00D01FE5"/>
    <w:rsid w:val="00D034DE"/>
    <w:rsid w:val="00D201E9"/>
    <w:rsid w:val="00D208C8"/>
    <w:rsid w:val="00D244DB"/>
    <w:rsid w:val="00D83E3C"/>
    <w:rsid w:val="00D846F4"/>
    <w:rsid w:val="00D90D2B"/>
    <w:rsid w:val="00DE3131"/>
    <w:rsid w:val="00DE4C3E"/>
    <w:rsid w:val="00DF17E7"/>
    <w:rsid w:val="00E00D54"/>
    <w:rsid w:val="00E0255B"/>
    <w:rsid w:val="00E375D3"/>
    <w:rsid w:val="00E66CEC"/>
    <w:rsid w:val="00E717D4"/>
    <w:rsid w:val="00E72DE4"/>
    <w:rsid w:val="00E755AE"/>
    <w:rsid w:val="00E847FE"/>
    <w:rsid w:val="00EB356E"/>
    <w:rsid w:val="00EB6DE7"/>
    <w:rsid w:val="00ED022E"/>
    <w:rsid w:val="00EE0F56"/>
    <w:rsid w:val="00EE47B6"/>
    <w:rsid w:val="00F36732"/>
    <w:rsid w:val="00F4018E"/>
    <w:rsid w:val="00F4449D"/>
    <w:rsid w:val="00F63F90"/>
    <w:rsid w:val="00F941EB"/>
    <w:rsid w:val="00FA0291"/>
    <w:rsid w:val="00FB1967"/>
    <w:rsid w:val="00FB5608"/>
    <w:rsid w:val="00FD224B"/>
    <w:rsid w:val="00FF549A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8226"/>
  <w15:docId w15:val="{686D59D1-2BA9-499E-AA55-09AD7C05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52"/>
  </w:style>
  <w:style w:type="paragraph" w:styleId="Heading1">
    <w:name w:val="heading 1"/>
    <w:basedOn w:val="Normal"/>
    <w:next w:val="Normal"/>
    <w:link w:val="Heading1Char"/>
    <w:qFormat/>
    <w:rsid w:val="00DE3131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2D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3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3131"/>
    <w:rPr>
      <w:rFonts w:ascii="Times New Roman" w:eastAsia="Times New Roman" w:hAnsi="Times New Roman" w:cs="Times New Roman"/>
      <w:sz w:val="28"/>
      <w:szCs w:val="20"/>
      <w:lang w:val="en-IE"/>
    </w:rPr>
  </w:style>
  <w:style w:type="paragraph" w:styleId="BodyText">
    <w:name w:val="Body Text"/>
    <w:basedOn w:val="Normal"/>
    <w:link w:val="BodyTextChar"/>
    <w:rsid w:val="00DE3131"/>
    <w:pPr>
      <w:autoSpaceDE w:val="0"/>
      <w:autoSpaceDN w:val="0"/>
      <w:adjustRightInd w:val="0"/>
    </w:pPr>
    <w:rPr>
      <w:rFonts w:ascii="Arial" w:eastAsia="Times New Roman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DE3131"/>
    <w:rPr>
      <w:rFonts w:ascii="Arial" w:eastAsia="Times New Roman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B56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608"/>
  </w:style>
  <w:style w:type="paragraph" w:styleId="Footer">
    <w:name w:val="footer"/>
    <w:basedOn w:val="Normal"/>
    <w:link w:val="FooterChar"/>
    <w:uiPriority w:val="99"/>
    <w:unhideWhenUsed/>
    <w:rsid w:val="00FB56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attasecretary.neptuner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02D4D-B9D5-4442-B1A4-16A2C0B6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Mark Connolly</cp:lastModifiedBy>
  <cp:revision>20</cp:revision>
  <cp:lastPrinted>2014-10-03T17:54:00Z</cp:lastPrinted>
  <dcterms:created xsi:type="dcterms:W3CDTF">2024-02-20T19:02:00Z</dcterms:created>
  <dcterms:modified xsi:type="dcterms:W3CDTF">2025-02-21T20:08:00Z</dcterms:modified>
</cp:coreProperties>
</file>